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CF" w:rsidRDefault="001F54CF" w:rsidP="00E24A9A">
      <w:pPr>
        <w:jc w:val="center"/>
        <w:rPr>
          <w:rStyle w:val="Naglaeno"/>
        </w:rPr>
      </w:pPr>
      <w:r>
        <w:rPr>
          <w:rStyle w:val="Naglaeno"/>
        </w:rPr>
        <w:t>Zapisnik sa sastanka predstavnika knjižnica sustava ZAG u okviru programa redovne edukacije za rad u sustavu</w:t>
      </w:r>
    </w:p>
    <w:p w:rsidR="009F1146" w:rsidRDefault="009F1146" w:rsidP="00E24A9A">
      <w:pPr>
        <w:jc w:val="center"/>
        <w:rPr>
          <w:rStyle w:val="Naglaeno"/>
        </w:rPr>
      </w:pPr>
      <w:r w:rsidRPr="009F1146">
        <w:rPr>
          <w:rStyle w:val="Naglaeno"/>
        </w:rPr>
        <w:t>Demonstracijske vježbe</w:t>
      </w:r>
      <w:r w:rsidR="001F54CF">
        <w:rPr>
          <w:rStyle w:val="Naglaeno"/>
        </w:rPr>
        <w:t>,</w:t>
      </w:r>
      <w:r w:rsidRPr="009F1146">
        <w:rPr>
          <w:rStyle w:val="Naglaeno"/>
        </w:rPr>
        <w:t xml:space="preserve"> </w:t>
      </w:r>
      <w:r w:rsidR="0007691F">
        <w:rPr>
          <w:rStyle w:val="Naglaeno"/>
        </w:rPr>
        <w:t>19</w:t>
      </w:r>
      <w:r w:rsidRPr="009F1146">
        <w:rPr>
          <w:rStyle w:val="Naglaeno"/>
        </w:rPr>
        <w:t>.</w:t>
      </w:r>
      <w:r w:rsidR="0007691F">
        <w:rPr>
          <w:rStyle w:val="Naglaeno"/>
        </w:rPr>
        <w:t>6</w:t>
      </w:r>
      <w:r w:rsidRPr="009F1146">
        <w:rPr>
          <w:rStyle w:val="Naglaeno"/>
        </w:rPr>
        <w:t>.2019.</w:t>
      </w:r>
    </w:p>
    <w:p w:rsidR="009F1146" w:rsidRDefault="009F1146" w:rsidP="00274EE0">
      <w:pPr>
        <w:jc w:val="both"/>
        <w:rPr>
          <w:rStyle w:val="Naglaeno"/>
          <w:b w:val="0"/>
        </w:rPr>
      </w:pPr>
    </w:p>
    <w:p w:rsidR="001F54CF" w:rsidRDefault="001F54CF" w:rsidP="00274EE0">
      <w:pPr>
        <w:jc w:val="both"/>
        <w:rPr>
          <w:rStyle w:val="Naglaeno"/>
          <w:b w:val="0"/>
        </w:rPr>
      </w:pPr>
      <w:r w:rsidRPr="001F54CF">
        <w:rPr>
          <w:rStyle w:val="Naglaeno"/>
        </w:rPr>
        <w:t xml:space="preserve">Nazočni predstavnici </w:t>
      </w:r>
      <w:r w:rsidR="0007691F">
        <w:rPr>
          <w:rStyle w:val="Naglaeno"/>
        </w:rPr>
        <w:t xml:space="preserve">Povjerenstva </w:t>
      </w:r>
      <w:proofErr w:type="spellStart"/>
      <w:r w:rsidR="0007691F">
        <w:rPr>
          <w:rStyle w:val="Naglaeno"/>
        </w:rPr>
        <w:t>Buki</w:t>
      </w:r>
      <w:proofErr w:type="spellEnd"/>
      <w:r>
        <w:rPr>
          <w:rStyle w:val="Naglaeno"/>
          <w:b w:val="0"/>
        </w:rPr>
        <w:t>: D. Machala, T. Buzina, I. Baj, I. Miočić, A. Vukadin</w:t>
      </w:r>
      <w:r w:rsidR="00E24A9A">
        <w:rPr>
          <w:rStyle w:val="Naglaeno"/>
          <w:b w:val="0"/>
        </w:rPr>
        <w:t xml:space="preserve">, </w:t>
      </w:r>
      <w:r w:rsidR="0007691F">
        <w:rPr>
          <w:rStyle w:val="Naglaeno"/>
          <w:b w:val="0"/>
        </w:rPr>
        <w:t>V. Hodak</w:t>
      </w:r>
    </w:p>
    <w:p w:rsidR="001F54CF" w:rsidRDefault="001F54CF" w:rsidP="00274EE0">
      <w:pPr>
        <w:jc w:val="both"/>
        <w:rPr>
          <w:rStyle w:val="Naglaeno"/>
          <w:b w:val="0"/>
        </w:rPr>
      </w:pPr>
      <w:r w:rsidRPr="001F54CF">
        <w:rPr>
          <w:rStyle w:val="Naglaeno"/>
        </w:rPr>
        <w:t>Nazočni predstavnici sustava ZAG</w:t>
      </w:r>
      <w:r>
        <w:rPr>
          <w:rStyle w:val="Naglaeno"/>
          <w:b w:val="0"/>
        </w:rPr>
        <w:t xml:space="preserve">: </w:t>
      </w:r>
      <w:r w:rsidRPr="001F54CF">
        <w:rPr>
          <w:rStyle w:val="Naglaeno"/>
          <w:b w:val="0"/>
        </w:rPr>
        <w:t xml:space="preserve">Nina </w:t>
      </w:r>
      <w:proofErr w:type="spellStart"/>
      <w:r w:rsidRPr="001F54CF">
        <w:rPr>
          <w:rStyle w:val="Naglaeno"/>
          <w:b w:val="0"/>
        </w:rPr>
        <w:t>Jelača</w:t>
      </w:r>
      <w:proofErr w:type="spellEnd"/>
      <w:r w:rsidRPr="001F54CF">
        <w:rPr>
          <w:rStyle w:val="Naglaeno"/>
          <w:b w:val="0"/>
        </w:rPr>
        <w:t>, Grafički fakultet Sveučilišta u Zagrebu</w:t>
      </w:r>
      <w:r>
        <w:rPr>
          <w:rStyle w:val="Naglaeno"/>
          <w:b w:val="0"/>
        </w:rPr>
        <w:t xml:space="preserve">, </w:t>
      </w:r>
      <w:r w:rsidR="0007691F">
        <w:rPr>
          <w:rStyle w:val="Naglaeno"/>
          <w:b w:val="0"/>
        </w:rPr>
        <w:t xml:space="preserve">Maja </w:t>
      </w:r>
      <w:proofErr w:type="spellStart"/>
      <w:r w:rsidR="0007691F">
        <w:rPr>
          <w:rStyle w:val="Naglaeno"/>
          <w:b w:val="0"/>
        </w:rPr>
        <w:t>Štignjedec</w:t>
      </w:r>
      <w:proofErr w:type="spellEnd"/>
      <w:r w:rsidRPr="001F54CF">
        <w:rPr>
          <w:rStyle w:val="Naglaeno"/>
          <w:b w:val="0"/>
        </w:rPr>
        <w:t>, Hrvatsko katoličko sveučilište</w:t>
      </w:r>
      <w:r>
        <w:rPr>
          <w:rStyle w:val="Naglaeno"/>
          <w:b w:val="0"/>
        </w:rPr>
        <w:t xml:space="preserve">, </w:t>
      </w:r>
      <w:r w:rsidRPr="001F54CF">
        <w:rPr>
          <w:rStyle w:val="Naglaeno"/>
          <w:b w:val="0"/>
        </w:rPr>
        <w:t>Vesna Borić, Središnja stomatološka knjižnica</w:t>
      </w:r>
      <w:r>
        <w:rPr>
          <w:rStyle w:val="Naglaeno"/>
          <w:b w:val="0"/>
        </w:rPr>
        <w:t xml:space="preserve">, </w:t>
      </w:r>
      <w:r w:rsidRPr="001F54CF">
        <w:rPr>
          <w:rStyle w:val="Naglaeno"/>
          <w:b w:val="0"/>
        </w:rPr>
        <w:t xml:space="preserve">Goran </w:t>
      </w:r>
      <w:proofErr w:type="spellStart"/>
      <w:r w:rsidRPr="001F54CF">
        <w:rPr>
          <w:rStyle w:val="Naglaeno"/>
          <w:b w:val="0"/>
        </w:rPr>
        <w:t>Galinec</w:t>
      </w:r>
      <w:proofErr w:type="spellEnd"/>
      <w:r w:rsidRPr="001F54CF">
        <w:rPr>
          <w:rStyle w:val="Naglaeno"/>
          <w:b w:val="0"/>
        </w:rPr>
        <w:t>, Bibliotečno-informacijski centar, Fakultet kemijskog inženjerstva i tehnologije</w:t>
      </w:r>
      <w:r>
        <w:rPr>
          <w:rStyle w:val="Naglaeno"/>
          <w:b w:val="0"/>
        </w:rPr>
        <w:t xml:space="preserve">, </w:t>
      </w:r>
      <w:r w:rsidR="0007691F">
        <w:rPr>
          <w:rStyle w:val="Naglaeno"/>
          <w:b w:val="0"/>
        </w:rPr>
        <w:t xml:space="preserve">Đurđica </w:t>
      </w:r>
      <w:proofErr w:type="spellStart"/>
      <w:r w:rsidR="0007691F">
        <w:rPr>
          <w:rStyle w:val="Naglaeno"/>
          <w:b w:val="0"/>
        </w:rPr>
        <w:t>Čubranić</w:t>
      </w:r>
      <w:proofErr w:type="spellEnd"/>
      <w:r w:rsidRPr="001F54CF">
        <w:rPr>
          <w:rStyle w:val="Naglaeno"/>
          <w:b w:val="0"/>
        </w:rPr>
        <w:t xml:space="preserve">, Knjižnica Juraj </w:t>
      </w:r>
      <w:proofErr w:type="spellStart"/>
      <w:r w:rsidRPr="001F54CF">
        <w:rPr>
          <w:rStyle w:val="Naglaeno"/>
          <w:b w:val="0"/>
        </w:rPr>
        <w:t>Habdelić</w:t>
      </w:r>
      <w:proofErr w:type="spellEnd"/>
      <w:r w:rsidRPr="001F54CF">
        <w:rPr>
          <w:rStyle w:val="Naglaeno"/>
          <w:b w:val="0"/>
        </w:rPr>
        <w:t>, Fakultet filozofije i religijskih znanosti</w:t>
      </w:r>
      <w:r>
        <w:rPr>
          <w:rStyle w:val="Naglaeno"/>
          <w:b w:val="0"/>
        </w:rPr>
        <w:t xml:space="preserve">, </w:t>
      </w:r>
      <w:r w:rsidRPr="001F54CF">
        <w:rPr>
          <w:rStyle w:val="Naglaeno"/>
          <w:b w:val="0"/>
        </w:rPr>
        <w:t>Andrea Zabjan Bogut, Fakultet strojarstva i brodogradnje</w:t>
      </w:r>
      <w:r>
        <w:rPr>
          <w:rStyle w:val="Naglaeno"/>
          <w:b w:val="0"/>
        </w:rPr>
        <w:t xml:space="preserve">, </w:t>
      </w:r>
      <w:r w:rsidRPr="001F54CF">
        <w:rPr>
          <w:rStyle w:val="Naglaeno"/>
          <w:b w:val="0"/>
        </w:rPr>
        <w:t xml:space="preserve">Milena Marinić </w:t>
      </w:r>
      <w:proofErr w:type="spellStart"/>
      <w:r w:rsidRPr="001F54CF">
        <w:rPr>
          <w:rStyle w:val="Naglaeno"/>
          <w:b w:val="0"/>
        </w:rPr>
        <w:t>Čuljak</w:t>
      </w:r>
      <w:proofErr w:type="spellEnd"/>
      <w:r w:rsidRPr="001F54CF">
        <w:rPr>
          <w:rStyle w:val="Naglaeno"/>
          <w:b w:val="0"/>
        </w:rPr>
        <w:t>, Institut za filozofiju</w:t>
      </w:r>
      <w:r>
        <w:rPr>
          <w:rStyle w:val="Naglaeno"/>
          <w:b w:val="0"/>
        </w:rPr>
        <w:t xml:space="preserve">, </w:t>
      </w:r>
      <w:r w:rsidRPr="001F54CF">
        <w:rPr>
          <w:rStyle w:val="Naglaeno"/>
          <w:b w:val="0"/>
        </w:rPr>
        <w:t xml:space="preserve">Blanka </w:t>
      </w:r>
      <w:proofErr w:type="spellStart"/>
      <w:r w:rsidRPr="001F54CF">
        <w:rPr>
          <w:rStyle w:val="Naglaeno"/>
          <w:b w:val="0"/>
        </w:rPr>
        <w:t>Ceković</w:t>
      </w:r>
      <w:proofErr w:type="spellEnd"/>
      <w:r w:rsidRPr="001F54CF">
        <w:rPr>
          <w:rStyle w:val="Naglaeno"/>
          <w:b w:val="0"/>
        </w:rPr>
        <w:t>, Staroslavenski institut</w:t>
      </w:r>
      <w:r>
        <w:rPr>
          <w:rStyle w:val="Naglaeno"/>
          <w:b w:val="0"/>
        </w:rPr>
        <w:t xml:space="preserve">, </w:t>
      </w:r>
      <w:r w:rsidR="0007691F">
        <w:rPr>
          <w:rStyle w:val="Naglaeno"/>
          <w:b w:val="0"/>
        </w:rPr>
        <w:t>Andrea Zabjan Bogut,</w:t>
      </w:r>
      <w:r w:rsidRPr="001F54CF">
        <w:rPr>
          <w:rStyle w:val="Naglaeno"/>
          <w:b w:val="0"/>
        </w:rPr>
        <w:t xml:space="preserve"> Fakultet strojarstva i brodogradnje</w:t>
      </w:r>
      <w:r>
        <w:rPr>
          <w:rStyle w:val="Naglaeno"/>
          <w:b w:val="0"/>
        </w:rPr>
        <w:t xml:space="preserve">, </w:t>
      </w:r>
      <w:r w:rsidR="0007691F">
        <w:rPr>
          <w:rStyle w:val="Naglaeno"/>
          <w:b w:val="0"/>
        </w:rPr>
        <w:t xml:space="preserve">Ana Lukin </w:t>
      </w:r>
      <w:proofErr w:type="spellStart"/>
      <w:r w:rsidR="0007691F">
        <w:rPr>
          <w:rStyle w:val="Naglaeno"/>
          <w:b w:val="0"/>
        </w:rPr>
        <w:t>Šimunek</w:t>
      </w:r>
      <w:proofErr w:type="spellEnd"/>
      <w:r w:rsidRPr="001F54CF">
        <w:rPr>
          <w:rStyle w:val="Naglaeno"/>
          <w:b w:val="0"/>
        </w:rPr>
        <w:t>, Učiteljski fakultet</w:t>
      </w:r>
      <w:r>
        <w:rPr>
          <w:rStyle w:val="Naglaeno"/>
          <w:b w:val="0"/>
        </w:rPr>
        <w:t xml:space="preserve">, </w:t>
      </w:r>
      <w:r w:rsidR="0007691F">
        <w:rPr>
          <w:rStyle w:val="Naglaeno"/>
          <w:b w:val="0"/>
        </w:rPr>
        <w:t xml:space="preserve">Patricija </w:t>
      </w:r>
      <w:proofErr w:type="spellStart"/>
      <w:r w:rsidR="0007691F">
        <w:rPr>
          <w:rStyle w:val="Naglaeno"/>
          <w:b w:val="0"/>
        </w:rPr>
        <w:t>Turković</w:t>
      </w:r>
      <w:proofErr w:type="spellEnd"/>
      <w:r w:rsidRPr="001F54CF">
        <w:rPr>
          <w:rStyle w:val="Naglaeno"/>
          <w:b w:val="0"/>
        </w:rPr>
        <w:t xml:space="preserve">, Građevinski fakultet, </w:t>
      </w:r>
      <w:r w:rsidR="0007691F">
        <w:rPr>
          <w:rStyle w:val="Naglaeno"/>
          <w:b w:val="0"/>
        </w:rPr>
        <w:t>Zrinka Štih</w:t>
      </w:r>
      <w:r w:rsidRPr="001F54CF">
        <w:rPr>
          <w:rStyle w:val="Naglaeno"/>
          <w:b w:val="0"/>
        </w:rPr>
        <w:t>, Rudarsko-geološko-naftni fakultet Sveučilišta u Zagrebu</w:t>
      </w:r>
      <w:r>
        <w:rPr>
          <w:rStyle w:val="Naglaeno"/>
          <w:b w:val="0"/>
        </w:rPr>
        <w:t xml:space="preserve">, </w:t>
      </w:r>
      <w:r w:rsidR="0007691F">
        <w:rPr>
          <w:rStyle w:val="Naglaeno"/>
          <w:b w:val="0"/>
        </w:rPr>
        <w:t>Helena Markulin</w:t>
      </w:r>
      <w:r w:rsidRPr="001F54CF">
        <w:rPr>
          <w:rStyle w:val="Naglaeno"/>
          <w:b w:val="0"/>
        </w:rPr>
        <w:t>, Središnja medicinska knjižnica</w:t>
      </w:r>
      <w:r>
        <w:rPr>
          <w:rStyle w:val="Naglaeno"/>
          <w:b w:val="0"/>
        </w:rPr>
        <w:t xml:space="preserve">, </w:t>
      </w:r>
      <w:r w:rsidR="0007691F">
        <w:rPr>
          <w:rStyle w:val="Naglaeno"/>
          <w:b w:val="0"/>
        </w:rPr>
        <w:t xml:space="preserve">Božana </w:t>
      </w:r>
      <w:proofErr w:type="spellStart"/>
      <w:r w:rsidR="0007691F">
        <w:rPr>
          <w:rStyle w:val="Naglaeno"/>
          <w:b w:val="0"/>
        </w:rPr>
        <w:t>Damičević</w:t>
      </w:r>
      <w:proofErr w:type="spellEnd"/>
      <w:r w:rsidRPr="001F54CF">
        <w:rPr>
          <w:rStyle w:val="Naglaeno"/>
          <w:b w:val="0"/>
        </w:rPr>
        <w:t xml:space="preserve">, Prirodoslovno-matematički fakultet, </w:t>
      </w:r>
      <w:r w:rsidR="0007691F">
        <w:rPr>
          <w:rStyle w:val="Naglaeno"/>
          <w:b w:val="0"/>
        </w:rPr>
        <w:t>Geografski odsjek</w:t>
      </w:r>
    </w:p>
    <w:p w:rsidR="0007691F" w:rsidRDefault="0007691F" w:rsidP="00274EE0">
      <w:pPr>
        <w:jc w:val="both"/>
        <w:rPr>
          <w:rStyle w:val="Naglaeno"/>
          <w:b w:val="0"/>
        </w:rPr>
      </w:pPr>
      <w:r w:rsidRPr="0007691F">
        <w:rPr>
          <w:rStyle w:val="Naglaeno"/>
        </w:rPr>
        <w:t>Nazočni sudionici sustava NSK:</w:t>
      </w:r>
      <w:r>
        <w:rPr>
          <w:rStyle w:val="Naglaeno"/>
          <w:b w:val="0"/>
        </w:rPr>
        <w:t xml:space="preserve"> Karolina </w:t>
      </w:r>
      <w:proofErr w:type="spellStart"/>
      <w:r>
        <w:rPr>
          <w:rStyle w:val="Naglaeno"/>
          <w:b w:val="0"/>
        </w:rPr>
        <w:t>Tumbas</w:t>
      </w:r>
      <w:proofErr w:type="spellEnd"/>
      <w:r>
        <w:rPr>
          <w:rStyle w:val="Naglaeno"/>
          <w:b w:val="0"/>
        </w:rPr>
        <w:t xml:space="preserve">, Iva </w:t>
      </w:r>
      <w:proofErr w:type="spellStart"/>
      <w:r>
        <w:rPr>
          <w:rStyle w:val="Naglaeno"/>
          <w:b w:val="0"/>
        </w:rPr>
        <w:t>Perinić</w:t>
      </w:r>
      <w:proofErr w:type="spellEnd"/>
      <w:r>
        <w:rPr>
          <w:rStyle w:val="Naglaeno"/>
          <w:b w:val="0"/>
        </w:rPr>
        <w:t xml:space="preserve">, Marina Stanić </w:t>
      </w:r>
      <w:proofErr w:type="spellStart"/>
      <w:r>
        <w:rPr>
          <w:rStyle w:val="Naglaeno"/>
          <w:b w:val="0"/>
        </w:rPr>
        <w:t>Palašti</w:t>
      </w:r>
      <w:proofErr w:type="spellEnd"/>
      <w:r>
        <w:rPr>
          <w:rStyle w:val="Naglaeno"/>
          <w:b w:val="0"/>
        </w:rPr>
        <w:t>, Marina Zorić</w:t>
      </w:r>
    </w:p>
    <w:p w:rsidR="001F54CF" w:rsidRPr="001F54CF" w:rsidRDefault="001F54CF" w:rsidP="00274EE0">
      <w:pPr>
        <w:ind w:firstLine="708"/>
        <w:jc w:val="both"/>
        <w:rPr>
          <w:rStyle w:val="Naglaeno"/>
        </w:rPr>
      </w:pPr>
      <w:r w:rsidRPr="001F54CF">
        <w:rPr>
          <w:rStyle w:val="Naglaeno"/>
        </w:rPr>
        <w:t>Dnevni red:</w:t>
      </w:r>
    </w:p>
    <w:p w:rsidR="001F54CF" w:rsidRDefault="001F54CF" w:rsidP="00274EE0">
      <w:pPr>
        <w:ind w:firstLine="708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1. </w:t>
      </w:r>
      <w:r w:rsidR="0007691F" w:rsidRPr="0007691F">
        <w:rPr>
          <w:rStyle w:val="Naglaeno"/>
          <w:b w:val="0"/>
        </w:rPr>
        <w:t>Novosti u primjeni formata MARC 21 za bibliografske podatke</w:t>
      </w:r>
    </w:p>
    <w:p w:rsidR="001F54CF" w:rsidRDefault="001F54CF" w:rsidP="00274EE0">
      <w:pPr>
        <w:ind w:firstLine="708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2. </w:t>
      </w:r>
      <w:r w:rsidR="0007691F">
        <w:rPr>
          <w:rStyle w:val="Naglaeno"/>
          <w:b w:val="0"/>
        </w:rPr>
        <w:t>Primjena autoriziranih predložaka za rad u bibliografskoj bazi</w:t>
      </w:r>
    </w:p>
    <w:p w:rsidR="00080959" w:rsidRDefault="0007691F" w:rsidP="00274EE0">
      <w:pPr>
        <w:ind w:left="708"/>
        <w:jc w:val="both"/>
        <w:rPr>
          <w:rStyle w:val="Naglaeno"/>
          <w:b w:val="0"/>
        </w:rPr>
      </w:pPr>
      <w:r>
        <w:rPr>
          <w:rStyle w:val="Naglaeno"/>
          <w:b w:val="0"/>
        </w:rPr>
        <w:t>3</w:t>
      </w:r>
      <w:r w:rsidR="00080959">
        <w:rPr>
          <w:rStyle w:val="Naglaeno"/>
          <w:b w:val="0"/>
        </w:rPr>
        <w:t>. Razno</w:t>
      </w:r>
    </w:p>
    <w:p w:rsidR="00631D8B" w:rsidRDefault="00631D8B" w:rsidP="00274EE0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D. Machala pozdravila je nazočne te istaknula kako se godišnji sastanci održavaju sukladno članku 6. Sporazuma o uređivanju odnosna NSK i sudionika u Integriranom knjižničnom sustavu temeljenom na zajedničkom programu. Predstavljen je i jednoglasno usvojen predloženi dnevni red.</w:t>
      </w:r>
    </w:p>
    <w:p w:rsidR="00CB7EFC" w:rsidRDefault="00CB7EFC" w:rsidP="00274EE0">
      <w:pPr>
        <w:jc w:val="both"/>
        <w:rPr>
          <w:rStyle w:val="Naglaeno"/>
        </w:rPr>
      </w:pPr>
    </w:p>
    <w:p w:rsidR="00631D8B" w:rsidRDefault="001F54CF" w:rsidP="00274EE0">
      <w:pPr>
        <w:jc w:val="both"/>
        <w:rPr>
          <w:rStyle w:val="Naglaeno"/>
        </w:rPr>
      </w:pPr>
      <w:r w:rsidRPr="00631D8B">
        <w:rPr>
          <w:rStyle w:val="Naglaeno"/>
        </w:rPr>
        <w:t>Ad 1.</w:t>
      </w:r>
    </w:p>
    <w:p w:rsidR="00CB7EFC" w:rsidRDefault="001F54CF" w:rsidP="00274EE0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A. </w:t>
      </w:r>
      <w:r w:rsidR="0007691F">
        <w:rPr>
          <w:rStyle w:val="Naglaeno"/>
          <w:b w:val="0"/>
        </w:rPr>
        <w:t xml:space="preserve">Vukadin i V. Hodak prezentirale su </w:t>
      </w:r>
      <w:r w:rsidR="00CB7EFC">
        <w:rPr>
          <w:rStyle w:val="Naglaeno"/>
          <w:b w:val="0"/>
        </w:rPr>
        <w:t>novosti vezano uz primjenu formata MARC 21</w:t>
      </w:r>
      <w:r w:rsidR="006D77F3">
        <w:rPr>
          <w:rStyle w:val="Naglaeno"/>
          <w:b w:val="0"/>
        </w:rPr>
        <w:t xml:space="preserve"> te obrazložile novo usvojene odluke Radne grupe za MARC 21.</w:t>
      </w:r>
      <w:r w:rsidR="00CB7EFC">
        <w:rPr>
          <w:rStyle w:val="Naglaeno"/>
          <w:b w:val="0"/>
        </w:rPr>
        <w:t xml:space="preserve"> Edukacijski materijali bit će objavljeni na mrežnom portalu </w:t>
      </w:r>
      <w:proofErr w:type="spellStart"/>
      <w:r w:rsidR="00CB7EFC">
        <w:rPr>
          <w:rStyle w:val="Naglaeno"/>
          <w:b w:val="0"/>
        </w:rPr>
        <w:t>Buki</w:t>
      </w:r>
      <w:proofErr w:type="spellEnd"/>
      <w:r w:rsidR="00CB7EFC">
        <w:rPr>
          <w:rStyle w:val="Naglaeno"/>
          <w:b w:val="0"/>
        </w:rPr>
        <w:t xml:space="preserve"> Baza znanja – </w:t>
      </w:r>
      <w:hyperlink r:id="rId4" w:history="1">
        <w:r w:rsidR="00CB7EFC" w:rsidRPr="007A65F6">
          <w:rPr>
            <w:rStyle w:val="Hiperveza"/>
          </w:rPr>
          <w:t>http://buki.nsk.hr/baza-znanja/demonstracijske-vjezbe/</w:t>
        </w:r>
      </w:hyperlink>
      <w:r w:rsidR="00CB7EFC">
        <w:rPr>
          <w:rStyle w:val="Naglaeno"/>
          <w:b w:val="0"/>
        </w:rPr>
        <w:t>.</w:t>
      </w:r>
    </w:p>
    <w:p w:rsidR="00CB7EFC" w:rsidRPr="00CB7EFC" w:rsidRDefault="00CB7EFC" w:rsidP="00274EE0">
      <w:pPr>
        <w:jc w:val="both"/>
        <w:rPr>
          <w:rStyle w:val="Naglaeno"/>
        </w:rPr>
      </w:pPr>
      <w:r w:rsidRPr="00CB7EFC">
        <w:rPr>
          <w:rStyle w:val="Naglaeno"/>
        </w:rPr>
        <w:t>Zaključak:</w:t>
      </w:r>
    </w:p>
    <w:p w:rsidR="00274EE0" w:rsidRDefault="00CB7EFC" w:rsidP="00274EE0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Od svih sudionika sustava ZAG i NSK očekuje se sustavna primjena odluka Radne grupe za MARC.</w:t>
      </w:r>
    </w:p>
    <w:p w:rsidR="00CB7EFC" w:rsidRDefault="00CB7EFC" w:rsidP="00274EE0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Novosti u primjeni formata bit će ugrađene </w:t>
      </w:r>
      <w:r w:rsidR="006D77F3">
        <w:rPr>
          <w:rStyle w:val="Naglaeno"/>
          <w:b w:val="0"/>
        </w:rPr>
        <w:t>u</w:t>
      </w:r>
      <w:r>
        <w:rPr>
          <w:rStyle w:val="Naglaeno"/>
          <w:b w:val="0"/>
        </w:rPr>
        <w:t xml:space="preserve"> revidirane upute za rad u sustavu te ugrađene u predloške za izradu bibliografskih zapisa.</w:t>
      </w:r>
    </w:p>
    <w:p w:rsidR="00CB7EFC" w:rsidRDefault="00CB7EFC" w:rsidP="00274EE0">
      <w:pPr>
        <w:jc w:val="both"/>
        <w:rPr>
          <w:rStyle w:val="Naglaeno"/>
        </w:rPr>
      </w:pPr>
    </w:p>
    <w:p w:rsidR="00274EE0" w:rsidRDefault="00CB7EFC" w:rsidP="00274EE0">
      <w:pPr>
        <w:jc w:val="both"/>
        <w:rPr>
          <w:rStyle w:val="Naglaeno"/>
        </w:rPr>
      </w:pPr>
      <w:r>
        <w:rPr>
          <w:rStyle w:val="Naglaeno"/>
        </w:rPr>
        <w:t>Ad 2.</w:t>
      </w:r>
    </w:p>
    <w:p w:rsidR="00CB7EFC" w:rsidRPr="00CB7EFC" w:rsidRDefault="00CB7EFC" w:rsidP="00274EE0">
      <w:pPr>
        <w:jc w:val="both"/>
        <w:rPr>
          <w:rStyle w:val="Naglaeno"/>
          <w:b w:val="0"/>
        </w:rPr>
      </w:pPr>
      <w:r w:rsidRPr="00CB7EFC">
        <w:rPr>
          <w:rStyle w:val="Naglaeno"/>
          <w:b w:val="0"/>
        </w:rPr>
        <w:t xml:space="preserve">I. Baj i </w:t>
      </w:r>
      <w:proofErr w:type="spellStart"/>
      <w:r w:rsidRPr="00CB7EFC">
        <w:rPr>
          <w:rStyle w:val="Naglaeno"/>
          <w:b w:val="0"/>
        </w:rPr>
        <w:t>I</w:t>
      </w:r>
      <w:proofErr w:type="spellEnd"/>
      <w:r w:rsidRPr="00CB7EFC">
        <w:rPr>
          <w:rStyle w:val="Naglaeno"/>
          <w:b w:val="0"/>
        </w:rPr>
        <w:t xml:space="preserve">. Miočić </w:t>
      </w:r>
      <w:r>
        <w:rPr>
          <w:rStyle w:val="Naglaeno"/>
          <w:b w:val="0"/>
        </w:rPr>
        <w:t>izvijestili su o dostupnosti autoriziranih predložaka za rad za sustav ZAG. Predlošci su dostupni na adresi</w:t>
      </w:r>
      <w:r w:rsidRPr="00CB7EFC">
        <w:rPr>
          <w:rStyle w:val="Naglaeno"/>
          <w:b w:val="0"/>
        </w:rPr>
        <w:t xml:space="preserve"> </w:t>
      </w:r>
      <w:hyperlink r:id="rId5" w:history="1">
        <w:r w:rsidRPr="00E00209">
          <w:rPr>
            <w:rStyle w:val="Hiperveza"/>
          </w:rPr>
          <w:t>http://iks.nsk.hr/autorizacija-predlozaka/</w:t>
        </w:r>
      </w:hyperlink>
      <w:r>
        <w:rPr>
          <w:rStyle w:val="Hiperveza"/>
        </w:rPr>
        <w:t>.</w:t>
      </w:r>
    </w:p>
    <w:p w:rsidR="00631D8B" w:rsidRPr="00631D8B" w:rsidRDefault="00631D8B" w:rsidP="00274EE0">
      <w:pPr>
        <w:jc w:val="both"/>
        <w:rPr>
          <w:rStyle w:val="Naglaeno"/>
        </w:rPr>
      </w:pPr>
      <w:r w:rsidRPr="00631D8B">
        <w:rPr>
          <w:rStyle w:val="Naglaeno"/>
        </w:rPr>
        <w:t>Zaključak:</w:t>
      </w:r>
    </w:p>
    <w:p w:rsidR="00CB7EFC" w:rsidRDefault="00CB7EFC" w:rsidP="00CB7EFC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lastRenderedPageBreak/>
        <w:t>Sudionici sustava ZAG obvezuju se koristiti autorizirane predloške za rad. Dostupne predloške potrebno je preuzeti s mrežnog mjesta i dodatno prilagoditi po pojedinoj knjižnici</w:t>
      </w:r>
      <w:r w:rsidR="00E24A9A">
        <w:rPr>
          <w:rStyle w:val="Naglaeno"/>
          <w:b w:val="0"/>
        </w:rPr>
        <w:t xml:space="preserve">. </w:t>
      </w:r>
      <w:r>
        <w:rPr>
          <w:rStyle w:val="Naglaeno"/>
          <w:b w:val="0"/>
        </w:rPr>
        <w:t xml:space="preserve">U slučaju da je potrebno izraditi novi predložak, zahtjev za njegovom izradom šalje se na IKS sustav za podršku. </w:t>
      </w:r>
    </w:p>
    <w:p w:rsidR="006D77F3" w:rsidRPr="006D77F3" w:rsidRDefault="006D77F3" w:rsidP="00CB7EFC">
      <w:pPr>
        <w:jc w:val="both"/>
      </w:pPr>
      <w:r w:rsidRPr="006D77F3">
        <w:t xml:space="preserve">Članovi sustava bit će redovito obaviješteni o dostupnosti novih </w:t>
      </w:r>
      <w:r>
        <w:t>ili revidiranih</w:t>
      </w:r>
      <w:r w:rsidRPr="006D77F3">
        <w:t xml:space="preserve"> predložaka.</w:t>
      </w:r>
    </w:p>
    <w:p w:rsidR="00CB7EFC" w:rsidRDefault="00CB7EFC" w:rsidP="00274EE0">
      <w:pPr>
        <w:jc w:val="both"/>
        <w:rPr>
          <w:b/>
        </w:rPr>
      </w:pPr>
    </w:p>
    <w:p w:rsidR="00080959" w:rsidRPr="00080959" w:rsidRDefault="00CB7EFC" w:rsidP="00274EE0">
      <w:pPr>
        <w:jc w:val="both"/>
        <w:rPr>
          <w:b/>
        </w:rPr>
      </w:pPr>
      <w:r>
        <w:rPr>
          <w:b/>
        </w:rPr>
        <w:t>Ad 3.</w:t>
      </w:r>
    </w:p>
    <w:p w:rsidR="006D77F3" w:rsidRDefault="00080959" w:rsidP="00274EE0">
      <w:pPr>
        <w:jc w:val="both"/>
      </w:pPr>
      <w:r>
        <w:t>D. Machala izvijestila je o aktivnostima na razvoju skupnog</w:t>
      </w:r>
      <w:r w:rsidR="006D77F3">
        <w:t>a</w:t>
      </w:r>
      <w:r>
        <w:t xml:space="preserve"> kataloga</w:t>
      </w:r>
      <w:r w:rsidR="00CB7EFC">
        <w:t>:</w:t>
      </w:r>
    </w:p>
    <w:p w:rsidR="006D77F3" w:rsidRDefault="006D77F3" w:rsidP="006D77F3">
      <w:pPr>
        <w:jc w:val="both"/>
      </w:pPr>
      <w:r>
        <w:t xml:space="preserve">- </w:t>
      </w:r>
      <w:r w:rsidR="00CB7EFC">
        <w:t xml:space="preserve">u tijeku je </w:t>
      </w:r>
      <w:r>
        <w:t xml:space="preserve">proces </w:t>
      </w:r>
      <w:r w:rsidR="00CB7EFC">
        <w:t>integra</w:t>
      </w:r>
      <w:r>
        <w:t>cije</w:t>
      </w:r>
      <w:r w:rsidR="00CB7EFC">
        <w:t xml:space="preserve"> zapisa </w:t>
      </w:r>
      <w:r>
        <w:t>K</w:t>
      </w:r>
      <w:r w:rsidR="00CB7EFC">
        <w:t>njižnice Instituta Ruđer Bošković te Ekonomskog fakulteta u Zagrebu;</w:t>
      </w:r>
    </w:p>
    <w:p w:rsidR="006D77F3" w:rsidRDefault="006D77F3" w:rsidP="006D77F3">
      <w:pPr>
        <w:jc w:val="both"/>
      </w:pPr>
      <w:r>
        <w:t xml:space="preserve">- </w:t>
      </w:r>
      <w:r w:rsidR="00CB7EFC">
        <w:t>potpisan je sporazum sa Sveučilišnom knjižnicom Rijeka vezano uz integraciju skupnog kataloga Sveučilišta u Rijeci u HNSK</w:t>
      </w:r>
      <w:r>
        <w:t>;</w:t>
      </w:r>
    </w:p>
    <w:p w:rsidR="006D77F3" w:rsidRDefault="006D77F3" w:rsidP="006D77F3">
      <w:pPr>
        <w:jc w:val="both"/>
      </w:pPr>
      <w:r>
        <w:t>- dogovorena je tjedna iteracija pobiranja novih zapisa u skupni katalog;</w:t>
      </w:r>
    </w:p>
    <w:p w:rsidR="00080959" w:rsidRDefault="006D77F3" w:rsidP="006D77F3">
      <w:pPr>
        <w:jc w:val="both"/>
      </w:pPr>
      <w:r>
        <w:t xml:space="preserve">- Kongresna knjižnica dodijelila je </w:t>
      </w:r>
      <w:r w:rsidR="00CB7EFC">
        <w:t>kod za sk</w:t>
      </w:r>
      <w:r>
        <w:t>u</w:t>
      </w:r>
      <w:r w:rsidR="00CB7EFC">
        <w:t>pni katalog</w:t>
      </w:r>
      <w:r>
        <w:t>:</w:t>
      </w:r>
      <w:r w:rsidR="00CB7EFC">
        <w:t xml:space="preserve"> </w:t>
      </w:r>
      <w:r w:rsidR="00EA37FB">
        <w:t>HR-</w:t>
      </w:r>
      <w:proofErr w:type="spellStart"/>
      <w:r w:rsidR="00EA37FB">
        <w:t>ZaHNS</w:t>
      </w:r>
      <w:proofErr w:type="spellEnd"/>
      <w:r>
        <w:t xml:space="preserve">; </w:t>
      </w:r>
    </w:p>
    <w:p w:rsidR="006D77F3" w:rsidRDefault="006D77F3" w:rsidP="006D77F3">
      <w:pPr>
        <w:jc w:val="both"/>
      </w:pPr>
      <w:r>
        <w:t>- baza Hrvatskog nacionalnog skupnog kataloga objavljena je u otvorenom pristupu u strojno čitljivom formatu na portalu otvorenih podataka NSK htt://data.nsk.hr sukladno zahtjevu Povjerenika za informiranje.</w:t>
      </w:r>
      <w:bookmarkStart w:id="0" w:name="_GoBack"/>
      <w:bookmarkEnd w:id="0"/>
    </w:p>
    <w:p w:rsidR="006D77F3" w:rsidRDefault="006D77F3" w:rsidP="006D77F3">
      <w:pPr>
        <w:jc w:val="both"/>
      </w:pPr>
    </w:p>
    <w:p w:rsidR="00080959" w:rsidRDefault="00080959" w:rsidP="00274EE0">
      <w:pPr>
        <w:jc w:val="both"/>
      </w:pPr>
    </w:p>
    <w:p w:rsidR="00666F91" w:rsidRDefault="00666F91" w:rsidP="00274EE0">
      <w:pPr>
        <w:jc w:val="both"/>
      </w:pPr>
    </w:p>
    <w:p w:rsidR="006D77F3" w:rsidRDefault="00666F91" w:rsidP="00666F91">
      <w:pPr>
        <w:jc w:val="right"/>
      </w:pPr>
      <w:r>
        <w:t>Zapisnik sastavila:</w:t>
      </w:r>
    </w:p>
    <w:p w:rsidR="00666F91" w:rsidRDefault="00666F91" w:rsidP="00666F91">
      <w:pPr>
        <w:jc w:val="right"/>
      </w:pPr>
      <w:r>
        <w:t>D. Machala, 2</w:t>
      </w:r>
      <w:r w:rsidR="00CB7EFC">
        <w:t>6</w:t>
      </w:r>
      <w:r>
        <w:t>.</w:t>
      </w:r>
      <w:r w:rsidR="00CB7EFC">
        <w:t>6</w:t>
      </w:r>
      <w:r>
        <w:t>.2019.</w:t>
      </w:r>
    </w:p>
    <w:p w:rsidR="00666F91" w:rsidRPr="009314B2" w:rsidRDefault="00666F91" w:rsidP="00274EE0">
      <w:pPr>
        <w:jc w:val="both"/>
      </w:pPr>
    </w:p>
    <w:sectPr w:rsidR="00666F91" w:rsidRPr="0093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46"/>
    <w:rsid w:val="0007691F"/>
    <w:rsid w:val="00080959"/>
    <w:rsid w:val="001C77CF"/>
    <w:rsid w:val="001F54CF"/>
    <w:rsid w:val="00274EE0"/>
    <w:rsid w:val="00631D8B"/>
    <w:rsid w:val="00666F91"/>
    <w:rsid w:val="006D77F3"/>
    <w:rsid w:val="00752FC1"/>
    <w:rsid w:val="00762024"/>
    <w:rsid w:val="008A0EAD"/>
    <w:rsid w:val="008A2782"/>
    <w:rsid w:val="009314B2"/>
    <w:rsid w:val="00950CFA"/>
    <w:rsid w:val="009F1146"/>
    <w:rsid w:val="00A57570"/>
    <w:rsid w:val="00B14585"/>
    <w:rsid w:val="00CB7EFC"/>
    <w:rsid w:val="00D6150C"/>
    <w:rsid w:val="00DA19B1"/>
    <w:rsid w:val="00E24A9A"/>
    <w:rsid w:val="00E25C22"/>
    <w:rsid w:val="00E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191A"/>
  <w15:chartTrackingRefBased/>
  <w15:docId w15:val="{3B5CBD70-D633-42FD-BD62-826EB81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F1146"/>
    <w:rPr>
      <w:b/>
      <w:bCs/>
    </w:rPr>
  </w:style>
  <w:style w:type="character" w:styleId="Hiperveza">
    <w:name w:val="Hyperlink"/>
    <w:basedOn w:val="Zadanifontodlomka"/>
    <w:uiPriority w:val="99"/>
    <w:unhideWhenUsed/>
    <w:rsid w:val="00E24A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4A9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s.nsk.hr/autorizacija-predlozaka/" TargetMode="External"/><Relationship Id="rId4" Type="http://schemas.openxmlformats.org/officeDocument/2006/relationships/hyperlink" Target="http://buki.nsk.hr/baza-znanja/demonstracijske-vjezb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Machala</dc:creator>
  <cp:keywords/>
  <dc:description/>
  <cp:lastModifiedBy>Dijana Machala</cp:lastModifiedBy>
  <cp:revision>3</cp:revision>
  <cp:lastPrinted>2019-03-12T11:17:00Z</cp:lastPrinted>
  <dcterms:created xsi:type="dcterms:W3CDTF">2019-06-26T13:43:00Z</dcterms:created>
  <dcterms:modified xsi:type="dcterms:W3CDTF">2019-06-26T14:10:00Z</dcterms:modified>
</cp:coreProperties>
</file>